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A" w:rsidRDefault="002C357A" w:rsidP="002C357A">
      <w:pPr>
        <w:pStyle w:val="NoSpacing"/>
        <w:pBdr>
          <w:bottom w:val="single" w:sz="4" w:space="1" w:color="auto"/>
        </w:pBdr>
      </w:pPr>
      <w:bookmarkStart w:id="0" w:name="_GoBack"/>
      <w:bookmarkEnd w:id="0"/>
    </w:p>
    <w:p w:rsidR="00466689" w:rsidRDefault="00466689" w:rsidP="00466689">
      <w:pPr>
        <w:pStyle w:val="NoSpacing"/>
      </w:pPr>
    </w:p>
    <w:p w:rsidR="00FC73F0" w:rsidRDefault="00FC73F0" w:rsidP="00FC73F0">
      <w:pPr>
        <w:pStyle w:val="NoSpacing"/>
      </w:pPr>
    </w:p>
    <w:p w:rsidR="00FC73F0" w:rsidRPr="00893D14" w:rsidRDefault="00FC73F0" w:rsidP="00893D14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E83B4E7" wp14:editId="3DBFB505">
            <wp:extent cx="2750820" cy="541020"/>
            <wp:effectExtent l="0" t="0" r="0" b="0"/>
            <wp:docPr id="3" name="Picture 3" descr="http://files.constantcontact.com/2ea7290c001/31fa09ad-c854-4157-9e44-8763e316ae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constantcontact.com/2ea7290c001/31fa09ad-c854-4157-9e44-8763e316ae2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14" w:rsidRDefault="00893D14" w:rsidP="00893D1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C73F0" w:rsidRPr="00893D14" w:rsidRDefault="00FC73F0" w:rsidP="00893D14">
      <w:p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proofErr w:type="gramStart"/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>cellhelmet</w:t>
      </w:r>
      <w:proofErr w:type="spellEnd"/>
      <w:proofErr w:type="gramEnd"/>
      <w:r w:rsidR="000B5141"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 is</w:t>
      </w:r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 a manufacturer of high-quality accessories for smartphones, tablets and mobile devices.</w:t>
      </w:r>
    </w:p>
    <w:p w:rsidR="00FC73F0" w:rsidRPr="00893D14" w:rsidRDefault="00FC73F0" w:rsidP="00893D1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97C1A" w:rsidRPr="00893D14" w:rsidRDefault="005A002F" w:rsidP="00893D14">
      <w:p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893D1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Chamber members and their employees receive 50% off retail price on all </w:t>
      </w:r>
      <w:proofErr w:type="spellStart"/>
      <w:r w:rsidRPr="00893D1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cellhelmet</w:t>
      </w:r>
      <w:proofErr w:type="spellEnd"/>
      <w:r w:rsidRPr="00893D1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products.</w:t>
      </w:r>
      <w:r w:rsidR="004F0CE3" w:rsidRPr="00893D1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93D1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To access your discount, simply enter your local Chamber name (including the word Chamber) in the discount field at checkout and your discount will be applied.</w:t>
      </w:r>
    </w:p>
    <w:p w:rsidR="005A002F" w:rsidRPr="00893D14" w:rsidRDefault="005A002F" w:rsidP="00893D1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97C1A" w:rsidRPr="00893D14" w:rsidRDefault="00297C1A" w:rsidP="00297C1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Visit </w:t>
      </w:r>
      <w:hyperlink r:id="rId6" w:tgtFrame="_blank" w:history="1">
        <w:r w:rsidRPr="0036177D">
          <w:rPr>
            <w:rStyle w:val="Hyperlink"/>
            <w:rFonts w:asciiTheme="minorHAnsi" w:hAnsiTheme="minorHAnsi" w:cs="Arial"/>
            <w:sz w:val="22"/>
            <w:szCs w:val="22"/>
          </w:rPr>
          <w:t>www.cellhelmet.com</w:t>
        </w:r>
      </w:hyperlink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 to take advantage of your member discount.</w:t>
      </w:r>
    </w:p>
    <w:p w:rsidR="00297C1A" w:rsidRPr="00893D14" w:rsidRDefault="00297C1A" w:rsidP="00466689">
      <w:pPr>
        <w:pStyle w:val="NoSpacing"/>
        <w:rPr>
          <w:color w:val="000000" w:themeColor="text1"/>
        </w:rPr>
      </w:pPr>
    </w:p>
    <w:p w:rsidR="00297C1A" w:rsidRPr="00893D14" w:rsidRDefault="00893D14" w:rsidP="00893D14">
      <w:pPr>
        <w:pStyle w:val="NoSpacing"/>
        <w:rPr>
          <w:color w:val="000000" w:themeColor="text1"/>
        </w:rPr>
      </w:pPr>
      <w:r w:rsidRPr="00893D14">
        <w:rPr>
          <w:color w:val="000000" w:themeColor="text1"/>
        </w:rPr>
        <w:t xml:space="preserve">If you have any questions regarding the </w:t>
      </w:r>
      <w:proofErr w:type="spellStart"/>
      <w:r w:rsidRPr="00893D14">
        <w:rPr>
          <w:color w:val="000000" w:themeColor="text1"/>
        </w:rPr>
        <w:t>cellhelmet</w:t>
      </w:r>
      <w:proofErr w:type="spellEnd"/>
      <w:r w:rsidRPr="00893D14">
        <w:rPr>
          <w:color w:val="000000" w:themeColor="text1"/>
        </w:rPr>
        <w:t xml:space="preserve"> products, or problems with the discount field, please contact Russ York at </w:t>
      </w:r>
      <w:proofErr w:type="spellStart"/>
      <w:r w:rsidRPr="00893D14">
        <w:rPr>
          <w:color w:val="000000" w:themeColor="text1"/>
        </w:rPr>
        <w:t>cellhelmet</w:t>
      </w:r>
      <w:proofErr w:type="spellEnd"/>
      <w:r w:rsidR="00973906">
        <w:rPr>
          <w:color w:val="000000" w:themeColor="text1"/>
        </w:rPr>
        <w:t>:</w:t>
      </w:r>
      <w:r w:rsidRPr="00893D14">
        <w:rPr>
          <w:color w:val="000000" w:themeColor="text1"/>
        </w:rPr>
        <w:t xml:space="preserve">  Phone: (724) 244-4716 </w:t>
      </w:r>
      <w:r w:rsidR="00973906">
        <w:rPr>
          <w:color w:val="000000" w:themeColor="text1"/>
        </w:rPr>
        <w:t>/</w:t>
      </w:r>
      <w:r w:rsidRPr="00893D14">
        <w:rPr>
          <w:color w:val="000000" w:themeColor="text1"/>
        </w:rPr>
        <w:t xml:space="preserve"> Email address: </w:t>
      </w:r>
      <w:hyperlink r:id="rId7" w:history="1">
        <w:r w:rsidRPr="00893D14">
          <w:rPr>
            <w:rStyle w:val="Hyperlink"/>
          </w:rPr>
          <w:t>russ.york@cellhelmet.com</w:t>
        </w:r>
      </w:hyperlink>
      <w:r w:rsidRPr="00893D14">
        <w:rPr>
          <w:color w:val="000000" w:themeColor="text1"/>
        </w:rPr>
        <w:t xml:space="preserve">. </w:t>
      </w:r>
    </w:p>
    <w:p w:rsidR="00FC73F0" w:rsidRPr="00893D14" w:rsidRDefault="00FC73F0" w:rsidP="00466689">
      <w:pPr>
        <w:pStyle w:val="NoSpacing"/>
        <w:rPr>
          <w:color w:val="000000" w:themeColor="text1"/>
        </w:rPr>
      </w:pPr>
    </w:p>
    <w:p w:rsidR="00893D14" w:rsidRDefault="00466689" w:rsidP="00893D14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93D14">
        <w:rPr>
          <w:rFonts w:asciiTheme="minorHAnsi" w:hAnsiTheme="minorHAnsi" w:cs="Arial"/>
          <w:noProof/>
          <w:color w:val="000000" w:themeColor="text1"/>
          <w:sz w:val="22"/>
          <w:szCs w:val="22"/>
        </w:rPr>
        <w:drawing>
          <wp:inline distT="0" distB="0" distL="0" distR="0" wp14:anchorId="52AE8276" wp14:editId="0BCFD524">
            <wp:extent cx="1905000" cy="906780"/>
            <wp:effectExtent l="0" t="0" r="0" b="7620"/>
            <wp:docPr id="2" name="Picture 2" descr="http://files.constantcontact.com/2ea7290c001/89ef0d5a-bcb7-45e2-b4b1-48e0c05d7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2ea7290c001/89ef0d5a-bcb7-45e2-b4b1-48e0c05d7e7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14" w:rsidRPr="00893D14" w:rsidRDefault="00893D14" w:rsidP="00893D14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66689" w:rsidRPr="00893D14" w:rsidRDefault="00466689" w:rsidP="00893D14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>We are pleased to introduce Dental options fo</w:t>
      </w:r>
      <w:r w:rsidR="000B5141"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r Chamber members without a group dental plan.  </w:t>
      </w:r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>Hi</w:t>
      </w:r>
      <w:r w:rsidR="00756A62" w:rsidRPr="00893D14">
        <w:rPr>
          <w:rFonts w:asciiTheme="minorHAnsi" w:hAnsiTheme="minorHAnsi" w:cs="Arial"/>
          <w:color w:val="000000" w:themeColor="text1"/>
          <w:sz w:val="22"/>
          <w:szCs w:val="22"/>
        </w:rPr>
        <w:t>ghl</w:t>
      </w:r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>ights include</w:t>
      </w:r>
      <w:r w:rsidR="006C65A5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gramStart"/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>3 cleanings/year, teeth whitening</w:t>
      </w:r>
      <w:proofErr w:type="gramEnd"/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, orthodontics for adults and children, and no waiting periods. </w:t>
      </w:r>
      <w:r w:rsidR="000B5141"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hyperlink r:id="rId9" w:history="1">
        <w:r w:rsidR="004F0CE3" w:rsidRPr="00893D14">
          <w:rPr>
            <w:rStyle w:val="Hyperlink"/>
            <w:rFonts w:asciiTheme="minorHAnsi" w:hAnsiTheme="minorHAnsi" w:cs="Arial"/>
            <w:sz w:val="22"/>
            <w:szCs w:val="22"/>
          </w:rPr>
          <w:t>Click Here</w:t>
        </w:r>
      </w:hyperlink>
      <w:r w:rsidR="000B5141"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>to view affordable plan options, the provider network and hassle-free enrollment.</w:t>
      </w:r>
    </w:p>
    <w:p w:rsidR="00466689" w:rsidRPr="00893D14" w:rsidRDefault="00466689" w:rsidP="00893D1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C73F0" w:rsidRPr="00893D14" w:rsidRDefault="00FC73F0" w:rsidP="00893D1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66689" w:rsidRDefault="00466689" w:rsidP="00893D14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93D14">
        <w:rPr>
          <w:rFonts w:asciiTheme="minorHAnsi" w:hAnsiTheme="minorHAnsi" w:cs="Arial"/>
          <w:noProof/>
          <w:color w:val="000000" w:themeColor="text1"/>
          <w:sz w:val="22"/>
          <w:szCs w:val="22"/>
        </w:rPr>
        <w:drawing>
          <wp:inline distT="0" distB="0" distL="0" distR="0" wp14:anchorId="3C499F39" wp14:editId="6F6E1E07">
            <wp:extent cx="1234440" cy="617220"/>
            <wp:effectExtent l="0" t="0" r="3810" b="0"/>
            <wp:docPr id="1" name="Picture 1" descr="http://files.constantcontact.com/2ea7290c001/b7e3904b-c3a1-4587-8beb-425f404b8b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onstantcontact.com/2ea7290c001/b7e3904b-c3a1-4587-8beb-425f404b8b6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14" w:rsidRPr="00893D14" w:rsidRDefault="00893D14" w:rsidP="00893D14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66689" w:rsidRPr="00893D14" w:rsidRDefault="000B5141" w:rsidP="00466689">
      <w:pPr>
        <w:spacing w:after="9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We are pleased to introduce Vision options for Chamber members without a group vision plan.  The </w:t>
      </w:r>
      <w:r w:rsidR="00466689"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competitively priced vision plans provide coverage for services, glasses and contacts, all at significant savings to individuals.  </w:t>
      </w:r>
      <w:hyperlink r:id="rId11" w:history="1">
        <w:r w:rsidRPr="00893D14">
          <w:rPr>
            <w:rStyle w:val="Hyperlink"/>
            <w:rFonts w:asciiTheme="minorHAnsi" w:hAnsiTheme="minorHAnsi" w:cs="Arial"/>
            <w:sz w:val="22"/>
            <w:szCs w:val="22"/>
          </w:rPr>
          <w:t>Click</w:t>
        </w:r>
        <w:r w:rsidR="004F0CE3" w:rsidRPr="00893D14">
          <w:rPr>
            <w:rStyle w:val="Hyperlink"/>
            <w:rFonts w:asciiTheme="minorHAnsi" w:hAnsiTheme="minorHAnsi" w:cs="Arial"/>
            <w:sz w:val="22"/>
            <w:szCs w:val="22"/>
          </w:rPr>
          <w:t xml:space="preserve"> Here</w:t>
        </w:r>
      </w:hyperlink>
      <w:r w:rsidR="00466689"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>for</w:t>
      </w:r>
      <w:r w:rsidR="00466689" w:rsidRPr="00893D14">
        <w:rPr>
          <w:rFonts w:asciiTheme="minorHAnsi" w:hAnsiTheme="minorHAnsi" w:cs="Arial"/>
          <w:color w:val="000000" w:themeColor="text1"/>
          <w:sz w:val="22"/>
          <w:szCs w:val="22"/>
        </w:rPr>
        <w:t xml:space="preserve"> plan specifics and enrollment information</w:t>
      </w:r>
      <w:r w:rsidRPr="00893D14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sectPr w:rsidR="00466689" w:rsidRPr="00893D14" w:rsidSect="00466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89"/>
    <w:rsid w:val="0002256D"/>
    <w:rsid w:val="000B5141"/>
    <w:rsid w:val="00297C1A"/>
    <w:rsid w:val="002C357A"/>
    <w:rsid w:val="0036177D"/>
    <w:rsid w:val="00466689"/>
    <w:rsid w:val="004917B9"/>
    <w:rsid w:val="004F0CE3"/>
    <w:rsid w:val="0050588D"/>
    <w:rsid w:val="00524072"/>
    <w:rsid w:val="005A002F"/>
    <w:rsid w:val="005D4153"/>
    <w:rsid w:val="006904B6"/>
    <w:rsid w:val="006C65A5"/>
    <w:rsid w:val="00756A62"/>
    <w:rsid w:val="00893D14"/>
    <w:rsid w:val="00973906"/>
    <w:rsid w:val="009E3A71"/>
    <w:rsid w:val="00B42DB8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6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6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668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B51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6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6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668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B5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ss.york@cellhelme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llhelmet.com" TargetMode="External"/><Relationship Id="rId11" Type="http://schemas.openxmlformats.org/officeDocument/2006/relationships/hyperlink" Target="https://www.vbasolo.com/Pages/Solo/Solo.aspx?utm_source=Broker&amp;utm_campaign=JRG%20Advisors&amp;utm_medium=Referrer&amp;utm_content=Chamber%20Choic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truassure.com/index?brokerId=23000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Cuda</dc:creator>
  <cp:lastModifiedBy>Stacy Myers</cp:lastModifiedBy>
  <cp:revision>2</cp:revision>
  <cp:lastPrinted>2017-02-09T16:56:00Z</cp:lastPrinted>
  <dcterms:created xsi:type="dcterms:W3CDTF">2017-03-28T18:42:00Z</dcterms:created>
  <dcterms:modified xsi:type="dcterms:W3CDTF">2017-03-28T18:42:00Z</dcterms:modified>
</cp:coreProperties>
</file>